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39B0" w14:textId="77777777" w:rsidR="003D6B99" w:rsidRDefault="003D6B99" w:rsidP="00B8421F">
      <w:pPr>
        <w:jc w:val="right"/>
        <w:rPr>
          <w:rFonts w:ascii="Arial" w:hAnsi="Arial" w:cs="Arial"/>
        </w:rPr>
      </w:pPr>
      <w:r>
        <w:rPr>
          <w:rFonts w:ascii="Arial" w:hAnsi="Arial" w:cs="Arial"/>
        </w:rPr>
        <w:t xml:space="preserve">Klaipėdos rajono savivaldybės biudžetinės </w:t>
      </w:r>
    </w:p>
    <w:p w14:paraId="2EB10EC5" w14:textId="77777777" w:rsidR="003D6B99" w:rsidRDefault="003D6B99" w:rsidP="00B8421F">
      <w:pPr>
        <w:jc w:val="right"/>
        <w:rPr>
          <w:rFonts w:ascii="Arial" w:hAnsi="Arial" w:cs="Arial"/>
        </w:rPr>
      </w:pPr>
      <w:r>
        <w:rPr>
          <w:rFonts w:ascii="Arial" w:hAnsi="Arial" w:cs="Arial"/>
        </w:rPr>
        <w:t>įstaigos</w:t>
      </w:r>
      <w:r w:rsidR="00B8421F" w:rsidRPr="000010CE">
        <w:rPr>
          <w:rFonts w:ascii="Arial" w:hAnsi="Arial" w:cs="Arial"/>
        </w:rPr>
        <w:t xml:space="preserve"> sporto centro</w:t>
      </w:r>
      <w:r>
        <w:rPr>
          <w:rFonts w:ascii="Arial" w:hAnsi="Arial" w:cs="Arial"/>
        </w:rPr>
        <w:t xml:space="preserve"> </w:t>
      </w:r>
      <w:r w:rsidR="00B8421F" w:rsidRPr="000010CE">
        <w:rPr>
          <w:rFonts w:ascii="Arial" w:hAnsi="Arial" w:cs="Arial"/>
        </w:rPr>
        <w:t xml:space="preserve">generalinio rėmėjo </w:t>
      </w:r>
    </w:p>
    <w:p w14:paraId="135C4435" w14:textId="46BC0271" w:rsidR="00B8421F" w:rsidRPr="000010CE" w:rsidRDefault="00B8421F" w:rsidP="00B8421F">
      <w:pPr>
        <w:jc w:val="right"/>
        <w:rPr>
          <w:rFonts w:ascii="Arial" w:hAnsi="Arial" w:cs="Arial"/>
        </w:rPr>
      </w:pPr>
      <w:r w:rsidRPr="000010CE">
        <w:rPr>
          <w:rFonts w:ascii="Arial" w:hAnsi="Arial" w:cs="Arial"/>
        </w:rPr>
        <w:t>atrankos konkurso</w:t>
      </w:r>
      <w:r w:rsidR="003D6B99">
        <w:rPr>
          <w:rFonts w:ascii="Arial" w:hAnsi="Arial" w:cs="Arial"/>
        </w:rPr>
        <w:t xml:space="preserve"> </w:t>
      </w:r>
      <w:r w:rsidRPr="000010CE">
        <w:rPr>
          <w:rFonts w:ascii="Arial" w:hAnsi="Arial" w:cs="Arial"/>
        </w:rPr>
        <w:t xml:space="preserve">nuostatų </w:t>
      </w:r>
    </w:p>
    <w:p w14:paraId="51A72643" w14:textId="5BA9923E" w:rsidR="00681A68" w:rsidRPr="000010CE" w:rsidRDefault="00B8421F" w:rsidP="00B8421F">
      <w:pPr>
        <w:jc w:val="right"/>
        <w:rPr>
          <w:rFonts w:ascii="Arial" w:hAnsi="Arial" w:cs="Arial"/>
        </w:rPr>
      </w:pPr>
      <w:r w:rsidRPr="000010CE">
        <w:rPr>
          <w:rFonts w:ascii="Arial" w:hAnsi="Arial" w:cs="Arial"/>
        </w:rPr>
        <w:t>1 priedas</w:t>
      </w:r>
    </w:p>
    <w:p w14:paraId="11019FF6" w14:textId="77777777" w:rsidR="00B8421F" w:rsidRPr="000010CE" w:rsidRDefault="00B8421F" w:rsidP="00B8421F">
      <w:pPr>
        <w:jc w:val="right"/>
        <w:rPr>
          <w:rFonts w:ascii="Arial" w:hAnsi="Arial" w:cs="Arial"/>
        </w:rPr>
      </w:pPr>
    </w:p>
    <w:p w14:paraId="0528F7CB" w14:textId="77777777" w:rsidR="00B8421F" w:rsidRPr="000010CE" w:rsidRDefault="00B8421F" w:rsidP="00B8421F">
      <w:pPr>
        <w:jc w:val="right"/>
        <w:rPr>
          <w:rFonts w:ascii="Arial" w:hAnsi="Arial" w:cs="Arial"/>
        </w:rPr>
      </w:pPr>
    </w:p>
    <w:p w14:paraId="0D63BCC5" w14:textId="77777777" w:rsidR="00B8421F" w:rsidRPr="000010CE" w:rsidRDefault="00B8421F" w:rsidP="00B8421F">
      <w:pPr>
        <w:jc w:val="center"/>
        <w:rPr>
          <w:rFonts w:ascii="Arial" w:hAnsi="Arial" w:cs="Arial"/>
          <w:b/>
          <w:bCs/>
        </w:rPr>
      </w:pPr>
      <w:r w:rsidRPr="000010CE">
        <w:rPr>
          <w:rFonts w:ascii="Arial" w:hAnsi="Arial" w:cs="Arial"/>
          <w:b/>
          <w:bCs/>
        </w:rPr>
        <w:t>(Paraiškos forma)</w:t>
      </w:r>
    </w:p>
    <w:p w14:paraId="294E8DA4" w14:textId="77777777" w:rsidR="00B8421F" w:rsidRPr="000010CE" w:rsidRDefault="00B8421F" w:rsidP="00B8421F">
      <w:pPr>
        <w:jc w:val="center"/>
        <w:rPr>
          <w:rFonts w:ascii="Arial" w:hAnsi="Arial" w:cs="Arial"/>
        </w:rPr>
      </w:pPr>
      <w:r w:rsidRPr="000010CE">
        <w:rPr>
          <w:rFonts w:ascii="Arial" w:hAnsi="Arial" w:cs="Arial"/>
        </w:rPr>
        <w:t xml:space="preserve"> _____________________________________ </w:t>
      </w:r>
    </w:p>
    <w:p w14:paraId="22FFE732" w14:textId="77777777" w:rsidR="00B8421F" w:rsidRPr="000010CE" w:rsidRDefault="00B8421F" w:rsidP="00B8421F">
      <w:pPr>
        <w:jc w:val="center"/>
        <w:rPr>
          <w:rFonts w:ascii="Arial" w:hAnsi="Arial" w:cs="Arial"/>
          <w:sz w:val="18"/>
          <w:szCs w:val="18"/>
        </w:rPr>
      </w:pPr>
      <w:r w:rsidRPr="000010CE">
        <w:rPr>
          <w:rFonts w:ascii="Arial" w:hAnsi="Arial" w:cs="Arial"/>
          <w:sz w:val="18"/>
          <w:szCs w:val="18"/>
        </w:rPr>
        <w:t>(įmonės pavadinimas ir kodas)</w:t>
      </w:r>
    </w:p>
    <w:p w14:paraId="34CAD3A3" w14:textId="77777777" w:rsidR="00B8421F" w:rsidRPr="000010CE" w:rsidRDefault="00B8421F" w:rsidP="00B8421F">
      <w:pPr>
        <w:jc w:val="center"/>
        <w:rPr>
          <w:rFonts w:ascii="Arial" w:hAnsi="Arial" w:cs="Arial"/>
        </w:rPr>
      </w:pPr>
      <w:r w:rsidRPr="000010CE">
        <w:rPr>
          <w:rFonts w:ascii="Arial" w:hAnsi="Arial" w:cs="Arial"/>
        </w:rPr>
        <w:t xml:space="preserve"> ______________________________________ </w:t>
      </w:r>
    </w:p>
    <w:p w14:paraId="1AA6A93D" w14:textId="77777777" w:rsidR="00B8421F" w:rsidRPr="000010CE" w:rsidRDefault="00B8421F" w:rsidP="00B8421F">
      <w:pPr>
        <w:jc w:val="center"/>
        <w:rPr>
          <w:rFonts w:ascii="Arial" w:hAnsi="Arial" w:cs="Arial"/>
          <w:sz w:val="18"/>
          <w:szCs w:val="18"/>
        </w:rPr>
      </w:pPr>
      <w:r w:rsidRPr="000010CE">
        <w:rPr>
          <w:rFonts w:ascii="Arial" w:hAnsi="Arial" w:cs="Arial"/>
          <w:sz w:val="18"/>
          <w:szCs w:val="18"/>
        </w:rPr>
        <w:t xml:space="preserve">(adresas) </w:t>
      </w:r>
    </w:p>
    <w:p w14:paraId="4221C268" w14:textId="77777777" w:rsidR="00B8421F" w:rsidRPr="000010CE" w:rsidRDefault="00B8421F" w:rsidP="00B8421F">
      <w:pPr>
        <w:jc w:val="center"/>
        <w:rPr>
          <w:rFonts w:ascii="Arial" w:hAnsi="Arial" w:cs="Arial"/>
        </w:rPr>
      </w:pPr>
      <w:r w:rsidRPr="000010CE">
        <w:rPr>
          <w:rFonts w:ascii="Arial" w:hAnsi="Arial" w:cs="Arial"/>
        </w:rPr>
        <w:t xml:space="preserve">________________________________________ </w:t>
      </w:r>
    </w:p>
    <w:p w14:paraId="45C7D240" w14:textId="77777777" w:rsidR="00B8421F" w:rsidRPr="000010CE" w:rsidRDefault="00B8421F" w:rsidP="00B8421F">
      <w:pPr>
        <w:jc w:val="center"/>
        <w:rPr>
          <w:rFonts w:ascii="Arial" w:hAnsi="Arial" w:cs="Arial"/>
          <w:sz w:val="18"/>
          <w:szCs w:val="18"/>
        </w:rPr>
      </w:pPr>
      <w:r w:rsidRPr="000010CE">
        <w:rPr>
          <w:rFonts w:ascii="Arial" w:hAnsi="Arial" w:cs="Arial"/>
          <w:sz w:val="18"/>
          <w:szCs w:val="18"/>
        </w:rPr>
        <w:t xml:space="preserve">(telefonas, faksas ir el. paštas) </w:t>
      </w:r>
    </w:p>
    <w:p w14:paraId="48087FB9" w14:textId="77777777" w:rsidR="000010CE" w:rsidRDefault="000010CE" w:rsidP="00B8421F">
      <w:pPr>
        <w:jc w:val="left"/>
        <w:rPr>
          <w:rFonts w:ascii="Arial" w:hAnsi="Arial" w:cs="Arial"/>
        </w:rPr>
      </w:pPr>
    </w:p>
    <w:p w14:paraId="28449B1E" w14:textId="77777777" w:rsidR="00CE380B" w:rsidRDefault="00CE380B" w:rsidP="00B8421F">
      <w:pPr>
        <w:jc w:val="left"/>
        <w:rPr>
          <w:rFonts w:ascii="Arial" w:hAnsi="Arial" w:cs="Arial"/>
          <w:sz w:val="24"/>
          <w:szCs w:val="24"/>
        </w:rPr>
      </w:pPr>
      <w:r w:rsidRPr="00CE380B">
        <w:rPr>
          <w:rFonts w:ascii="Arial" w:hAnsi="Arial" w:cs="Arial"/>
          <w:sz w:val="24"/>
          <w:szCs w:val="24"/>
        </w:rPr>
        <w:t xml:space="preserve">Klaipėdos rajono savivaldybės biudžetinės </w:t>
      </w:r>
    </w:p>
    <w:p w14:paraId="6C17F7BC" w14:textId="77777777" w:rsidR="00CE380B" w:rsidRDefault="00CE380B" w:rsidP="00B8421F">
      <w:pPr>
        <w:jc w:val="left"/>
        <w:rPr>
          <w:rFonts w:ascii="Arial" w:hAnsi="Arial" w:cs="Arial"/>
          <w:sz w:val="24"/>
          <w:szCs w:val="24"/>
        </w:rPr>
      </w:pPr>
      <w:r w:rsidRPr="00CE380B">
        <w:rPr>
          <w:rFonts w:ascii="Arial" w:hAnsi="Arial" w:cs="Arial"/>
          <w:sz w:val="24"/>
          <w:szCs w:val="24"/>
        </w:rPr>
        <w:t xml:space="preserve">įstaigos sporto centro </w:t>
      </w:r>
      <w:r w:rsidR="00B8421F" w:rsidRPr="00CE380B">
        <w:rPr>
          <w:rFonts w:ascii="Arial" w:hAnsi="Arial" w:cs="Arial"/>
          <w:sz w:val="24"/>
          <w:szCs w:val="24"/>
        </w:rPr>
        <w:t xml:space="preserve">generalinio rėmėjo </w:t>
      </w:r>
    </w:p>
    <w:p w14:paraId="2558E0B6" w14:textId="6AFFA2DD" w:rsidR="00B8421F" w:rsidRPr="00CE380B" w:rsidRDefault="00B8421F" w:rsidP="00B8421F">
      <w:pPr>
        <w:jc w:val="left"/>
        <w:rPr>
          <w:rFonts w:ascii="Arial" w:hAnsi="Arial" w:cs="Arial"/>
          <w:sz w:val="24"/>
          <w:szCs w:val="24"/>
        </w:rPr>
      </w:pPr>
      <w:r w:rsidRPr="00CE380B">
        <w:rPr>
          <w:rFonts w:ascii="Arial" w:hAnsi="Arial" w:cs="Arial"/>
          <w:sz w:val="24"/>
          <w:szCs w:val="24"/>
        </w:rPr>
        <w:t xml:space="preserve">atrankos komisijai </w:t>
      </w:r>
    </w:p>
    <w:p w14:paraId="7995B911" w14:textId="77777777" w:rsidR="00B8421F" w:rsidRPr="000010CE" w:rsidRDefault="00B8421F" w:rsidP="00B8421F">
      <w:pPr>
        <w:jc w:val="left"/>
        <w:rPr>
          <w:rFonts w:ascii="Arial" w:hAnsi="Arial" w:cs="Arial"/>
        </w:rPr>
      </w:pPr>
    </w:p>
    <w:p w14:paraId="43E92C5D" w14:textId="77777777" w:rsidR="00B8421F" w:rsidRPr="000010CE" w:rsidRDefault="00B8421F" w:rsidP="00B8421F">
      <w:pPr>
        <w:jc w:val="left"/>
        <w:rPr>
          <w:rFonts w:ascii="Arial" w:hAnsi="Arial" w:cs="Arial"/>
        </w:rPr>
      </w:pPr>
    </w:p>
    <w:p w14:paraId="489F4D4F" w14:textId="77777777" w:rsidR="000010CE" w:rsidRPr="000010CE" w:rsidRDefault="00B8421F" w:rsidP="00B8421F">
      <w:pPr>
        <w:jc w:val="center"/>
        <w:rPr>
          <w:rFonts w:ascii="Arial" w:hAnsi="Arial" w:cs="Arial"/>
          <w:b/>
          <w:bCs/>
          <w:sz w:val="24"/>
          <w:szCs w:val="24"/>
        </w:rPr>
      </w:pPr>
      <w:r w:rsidRPr="000010CE">
        <w:rPr>
          <w:rFonts w:ascii="Arial" w:hAnsi="Arial" w:cs="Arial"/>
          <w:b/>
          <w:bCs/>
          <w:sz w:val="24"/>
          <w:szCs w:val="24"/>
        </w:rPr>
        <w:t xml:space="preserve">PARAIŠKA </w:t>
      </w:r>
    </w:p>
    <w:p w14:paraId="72240DCD" w14:textId="333EF6BB" w:rsidR="00B8421F" w:rsidRDefault="00B8421F" w:rsidP="00B8421F">
      <w:pPr>
        <w:jc w:val="center"/>
        <w:rPr>
          <w:rFonts w:ascii="Arial" w:hAnsi="Arial" w:cs="Arial"/>
          <w:sz w:val="24"/>
          <w:szCs w:val="24"/>
        </w:rPr>
      </w:pPr>
      <w:r w:rsidRPr="000010CE">
        <w:rPr>
          <w:rFonts w:ascii="Arial" w:hAnsi="Arial" w:cs="Arial"/>
          <w:sz w:val="24"/>
          <w:szCs w:val="24"/>
        </w:rPr>
        <w:t>202</w:t>
      </w:r>
      <w:r w:rsidR="00811C4E">
        <w:rPr>
          <w:rFonts w:ascii="Arial" w:hAnsi="Arial" w:cs="Arial"/>
          <w:sz w:val="24"/>
          <w:szCs w:val="24"/>
        </w:rPr>
        <w:t>6</w:t>
      </w:r>
      <w:r w:rsidRPr="000010CE">
        <w:rPr>
          <w:rFonts w:ascii="Arial" w:hAnsi="Arial" w:cs="Arial"/>
          <w:sz w:val="24"/>
          <w:szCs w:val="24"/>
        </w:rPr>
        <w:t xml:space="preserve"> m. ………..…… ...........d.</w:t>
      </w:r>
    </w:p>
    <w:p w14:paraId="06E6E11B" w14:textId="77777777" w:rsidR="000010CE" w:rsidRDefault="000010CE" w:rsidP="00B8421F">
      <w:pPr>
        <w:jc w:val="center"/>
        <w:rPr>
          <w:rFonts w:ascii="Arial" w:hAnsi="Arial" w:cs="Arial"/>
          <w:sz w:val="24"/>
          <w:szCs w:val="24"/>
        </w:rPr>
      </w:pPr>
    </w:p>
    <w:p w14:paraId="2AE50E74" w14:textId="77777777" w:rsidR="000010CE" w:rsidRDefault="000010CE" w:rsidP="00B8421F">
      <w:pPr>
        <w:jc w:val="center"/>
        <w:rPr>
          <w:rFonts w:ascii="Arial" w:hAnsi="Arial" w:cs="Arial"/>
          <w:sz w:val="24"/>
          <w:szCs w:val="24"/>
        </w:rPr>
      </w:pPr>
    </w:p>
    <w:p w14:paraId="1A155C7C" w14:textId="77777777" w:rsidR="00CE380B" w:rsidRDefault="000010CE" w:rsidP="000010CE">
      <w:pPr>
        <w:rPr>
          <w:rFonts w:ascii="Arial" w:hAnsi="Arial" w:cs="Arial"/>
          <w:sz w:val="24"/>
          <w:szCs w:val="24"/>
        </w:rPr>
      </w:pPr>
      <w:r w:rsidRPr="000010CE">
        <w:rPr>
          <w:rFonts w:ascii="Arial" w:hAnsi="Arial" w:cs="Arial"/>
          <w:sz w:val="24"/>
          <w:szCs w:val="24"/>
        </w:rPr>
        <w:t xml:space="preserve">.........................................................................(įmonės pavadinimas) pageidauja teikti paramą </w:t>
      </w:r>
      <w:r w:rsidR="00CE380B">
        <w:rPr>
          <w:rFonts w:ascii="Arial" w:hAnsi="Arial" w:cs="Arial"/>
          <w:sz w:val="24"/>
          <w:szCs w:val="24"/>
        </w:rPr>
        <w:t>Klaipėdos rajono savivaldybės biudžetinės įstaigos sporto centrui</w:t>
      </w:r>
      <w:r w:rsidR="00CE380B" w:rsidRPr="000010CE">
        <w:rPr>
          <w:rFonts w:ascii="Arial" w:hAnsi="Arial" w:cs="Arial"/>
          <w:sz w:val="24"/>
          <w:szCs w:val="24"/>
        </w:rPr>
        <w:t xml:space="preserve"> </w:t>
      </w:r>
      <w:r w:rsidRPr="000010CE">
        <w:rPr>
          <w:rFonts w:ascii="Arial" w:hAnsi="Arial" w:cs="Arial"/>
          <w:sz w:val="24"/>
          <w:szCs w:val="24"/>
        </w:rPr>
        <w:t xml:space="preserve">(toliau – Parama). </w:t>
      </w:r>
    </w:p>
    <w:p w14:paraId="00BD24A5" w14:textId="46B7F3EB" w:rsidR="000010CE" w:rsidRDefault="000010CE" w:rsidP="000010CE">
      <w:pPr>
        <w:rPr>
          <w:rFonts w:ascii="Arial" w:hAnsi="Arial" w:cs="Arial"/>
          <w:sz w:val="24"/>
          <w:szCs w:val="24"/>
        </w:rPr>
      </w:pPr>
      <w:r w:rsidRPr="000010CE">
        <w:rPr>
          <w:rFonts w:ascii="Arial" w:hAnsi="Arial" w:cs="Arial"/>
          <w:sz w:val="24"/>
          <w:szCs w:val="24"/>
        </w:rPr>
        <w:t xml:space="preserve">Teikdami paraišką, </w:t>
      </w:r>
      <w:r w:rsidRPr="00CE380B">
        <w:rPr>
          <w:rFonts w:ascii="Arial" w:hAnsi="Arial" w:cs="Arial"/>
          <w:b/>
          <w:bCs/>
          <w:sz w:val="24"/>
          <w:szCs w:val="24"/>
        </w:rPr>
        <w:t>įsipareigojame</w:t>
      </w:r>
      <w:r w:rsidRPr="000010CE">
        <w:rPr>
          <w:rFonts w:ascii="Arial" w:hAnsi="Arial" w:cs="Arial"/>
          <w:sz w:val="24"/>
          <w:szCs w:val="24"/>
        </w:rPr>
        <w:t xml:space="preserve">: </w:t>
      </w:r>
    </w:p>
    <w:p w14:paraId="1C62BBBE" w14:textId="77777777" w:rsidR="000010CE" w:rsidRDefault="000010CE" w:rsidP="000010CE">
      <w:pPr>
        <w:rPr>
          <w:rFonts w:ascii="Arial" w:hAnsi="Arial" w:cs="Arial"/>
          <w:sz w:val="24"/>
          <w:szCs w:val="24"/>
        </w:rPr>
      </w:pPr>
      <w:r w:rsidRPr="000010CE">
        <w:rPr>
          <w:rFonts w:ascii="Arial" w:hAnsi="Arial" w:cs="Arial"/>
          <w:sz w:val="24"/>
          <w:szCs w:val="24"/>
        </w:rPr>
        <w:t xml:space="preserve">1. Sutartyje (3 priedas) numatytomis sąlygomis ir tvarka mokėti Paramą; </w:t>
      </w:r>
    </w:p>
    <w:p w14:paraId="4950423D" w14:textId="5AB41891" w:rsidR="000010CE" w:rsidRDefault="000010CE" w:rsidP="000010CE">
      <w:pPr>
        <w:rPr>
          <w:rFonts w:ascii="Arial" w:hAnsi="Arial" w:cs="Arial"/>
          <w:sz w:val="24"/>
          <w:szCs w:val="24"/>
        </w:rPr>
      </w:pPr>
      <w:r w:rsidRPr="000010CE">
        <w:rPr>
          <w:rFonts w:ascii="Arial" w:hAnsi="Arial" w:cs="Arial"/>
          <w:sz w:val="24"/>
          <w:szCs w:val="24"/>
        </w:rPr>
        <w:t xml:space="preserve">2. Sutarties galiojimo laikotarpiu savo sąskaita pagal iš anksto suderintą abipusiu raštišku </w:t>
      </w:r>
      <w:r w:rsidR="00CE380B">
        <w:rPr>
          <w:rFonts w:ascii="Arial" w:hAnsi="Arial" w:cs="Arial"/>
          <w:sz w:val="24"/>
          <w:szCs w:val="24"/>
        </w:rPr>
        <w:t>Sporto c</w:t>
      </w:r>
      <w:r w:rsidRPr="000010CE">
        <w:rPr>
          <w:rFonts w:ascii="Arial" w:hAnsi="Arial" w:cs="Arial"/>
          <w:sz w:val="24"/>
          <w:szCs w:val="24"/>
        </w:rPr>
        <w:t xml:space="preserve">entro ir Generalinio rėmėjo sutarimu projektą įrengti (suprojektuoti, gauti leidimą nustatyta tvarka, pagaminti, įrengti, eksploatuoti ir prižiūrėti): </w:t>
      </w:r>
    </w:p>
    <w:p w14:paraId="45E61960" w14:textId="72C3A217" w:rsidR="000010CE" w:rsidRDefault="000010CE" w:rsidP="000010CE">
      <w:pPr>
        <w:rPr>
          <w:rFonts w:ascii="Arial" w:hAnsi="Arial" w:cs="Arial"/>
          <w:sz w:val="24"/>
          <w:szCs w:val="24"/>
        </w:rPr>
      </w:pPr>
      <w:r w:rsidRPr="000010CE">
        <w:rPr>
          <w:rFonts w:ascii="Arial" w:hAnsi="Arial" w:cs="Arial"/>
          <w:sz w:val="24"/>
          <w:szCs w:val="24"/>
        </w:rPr>
        <w:t xml:space="preserve">2.1. </w:t>
      </w:r>
      <w:r w:rsidR="00CE380B" w:rsidRPr="00881DCE">
        <w:rPr>
          <w:rFonts w:ascii="Arial" w:hAnsi="Arial" w:cs="Arial"/>
          <w:sz w:val="24"/>
          <w:szCs w:val="24"/>
        </w:rPr>
        <w:t>Daugiafunkcinio centro</w:t>
      </w:r>
      <w:r w:rsidRPr="00881DCE">
        <w:rPr>
          <w:rFonts w:ascii="Arial" w:hAnsi="Arial" w:cs="Arial"/>
          <w:sz w:val="24"/>
          <w:szCs w:val="24"/>
        </w:rPr>
        <w:t xml:space="preserve"> išorinėje sienoje ties įėjimu Generalinio rėmėjo Prekės ženklo logotipą, kurio plotas iki </w:t>
      </w:r>
      <w:r w:rsidR="00881DCE" w:rsidRPr="00881DCE">
        <w:rPr>
          <w:rFonts w:ascii="Arial" w:hAnsi="Arial" w:cs="Arial"/>
          <w:sz w:val="24"/>
          <w:szCs w:val="24"/>
        </w:rPr>
        <w:t>91</w:t>
      </w:r>
      <w:r w:rsidRPr="00881DCE">
        <w:rPr>
          <w:rFonts w:ascii="Arial" w:hAnsi="Arial" w:cs="Arial"/>
          <w:sz w:val="24"/>
          <w:szCs w:val="24"/>
        </w:rPr>
        <w:t xml:space="preserve"> m</w:t>
      </w:r>
      <w:r w:rsidR="00881DCE" w:rsidRPr="00881DCE">
        <w:rPr>
          <w:rFonts w:ascii="Times New Roman" w:hAnsi="Times New Roman" w:cs="Times New Roman"/>
          <w:sz w:val="24"/>
          <w:szCs w:val="24"/>
        </w:rPr>
        <w:t>²</w:t>
      </w:r>
      <w:r w:rsidRPr="00881DCE">
        <w:rPr>
          <w:rFonts w:ascii="Arial" w:hAnsi="Arial" w:cs="Arial"/>
          <w:sz w:val="24"/>
          <w:szCs w:val="24"/>
        </w:rPr>
        <w:t xml:space="preserve">, ir žymintį </w:t>
      </w:r>
      <w:r w:rsidR="00CE380B" w:rsidRPr="00881DCE">
        <w:rPr>
          <w:rFonts w:ascii="Arial" w:hAnsi="Arial" w:cs="Arial"/>
          <w:sz w:val="24"/>
          <w:szCs w:val="24"/>
        </w:rPr>
        <w:t>Daugiafun</w:t>
      </w:r>
      <w:r w:rsidR="00906A0C" w:rsidRPr="00881DCE">
        <w:rPr>
          <w:rFonts w:ascii="Arial" w:hAnsi="Arial" w:cs="Arial"/>
          <w:sz w:val="24"/>
          <w:szCs w:val="24"/>
        </w:rPr>
        <w:t>k</w:t>
      </w:r>
      <w:r w:rsidR="00CE380B" w:rsidRPr="00881DCE">
        <w:rPr>
          <w:rFonts w:ascii="Arial" w:hAnsi="Arial" w:cs="Arial"/>
          <w:sz w:val="24"/>
          <w:szCs w:val="24"/>
        </w:rPr>
        <w:t>cinio centro</w:t>
      </w:r>
      <w:r w:rsidRPr="00881DCE">
        <w:rPr>
          <w:rFonts w:ascii="Arial" w:hAnsi="Arial" w:cs="Arial"/>
          <w:sz w:val="24"/>
          <w:szCs w:val="24"/>
        </w:rPr>
        <w:t xml:space="preserve"> pavadinimą, kuris bus </w:t>
      </w:r>
      <w:r w:rsidR="00CE380B" w:rsidRPr="00881DCE">
        <w:rPr>
          <w:rFonts w:ascii="Arial" w:hAnsi="Arial" w:cs="Arial"/>
          <w:sz w:val="24"/>
          <w:szCs w:val="24"/>
        </w:rPr>
        <w:t>Daugiafunkcinio centro</w:t>
      </w:r>
      <w:r w:rsidRPr="00881DCE">
        <w:rPr>
          <w:rFonts w:ascii="Arial" w:hAnsi="Arial" w:cs="Arial"/>
          <w:sz w:val="24"/>
          <w:szCs w:val="24"/>
        </w:rPr>
        <w:t xml:space="preserve"> pavadinimu, ir kuriuo jis bus vadinamas Sutarties galioji</w:t>
      </w:r>
      <w:r w:rsidRPr="000010CE">
        <w:rPr>
          <w:rFonts w:ascii="Arial" w:hAnsi="Arial" w:cs="Arial"/>
          <w:sz w:val="24"/>
          <w:szCs w:val="24"/>
        </w:rPr>
        <w:t xml:space="preserve">mo laikotarpiu. Šis pavadinimas taip pat bus naudojamas vykdant ir kitus įsipareigojimus, numatytus Sutartyje jos galiojimo laikotarpiu. Logotipo projektinį pasiūlymą ir internetinio puslapio (svetainės) pavadinimą pateikti kartu su paraiška. </w:t>
      </w:r>
    </w:p>
    <w:p w14:paraId="6AAE8D25" w14:textId="6CF9285B" w:rsidR="000010CE" w:rsidRPr="00881DCE" w:rsidRDefault="000010CE" w:rsidP="000010CE">
      <w:pPr>
        <w:rPr>
          <w:rFonts w:ascii="Arial" w:hAnsi="Arial" w:cs="Arial"/>
          <w:sz w:val="24"/>
          <w:szCs w:val="24"/>
        </w:rPr>
      </w:pPr>
      <w:r w:rsidRPr="00881DCE">
        <w:rPr>
          <w:rFonts w:ascii="Arial" w:hAnsi="Arial" w:cs="Arial"/>
          <w:sz w:val="24"/>
          <w:szCs w:val="24"/>
        </w:rPr>
        <w:t xml:space="preserve">2.2. </w:t>
      </w:r>
      <w:r w:rsidR="00CE380B" w:rsidRPr="00881DCE">
        <w:rPr>
          <w:rFonts w:ascii="Arial" w:hAnsi="Arial" w:cs="Arial"/>
          <w:sz w:val="24"/>
          <w:szCs w:val="24"/>
        </w:rPr>
        <w:t>Daugiafunkcinio centro</w:t>
      </w:r>
      <w:r w:rsidRPr="00881DCE">
        <w:rPr>
          <w:rFonts w:ascii="Arial" w:hAnsi="Arial" w:cs="Arial"/>
          <w:sz w:val="24"/>
          <w:szCs w:val="24"/>
        </w:rPr>
        <w:t xml:space="preserve"> išorinėse sienose ne mažiau kaip vienoje, bet ne daugiau kaip dviejose vietose Prekės ženklo reklamines priemones, kurių kiekvienos atskirai plotas iki 91 m</w:t>
      </w:r>
      <w:r w:rsidR="00881DCE" w:rsidRPr="00881DCE">
        <w:rPr>
          <w:rFonts w:ascii="Times New Roman" w:hAnsi="Times New Roman" w:cs="Times New Roman"/>
          <w:sz w:val="24"/>
          <w:szCs w:val="24"/>
        </w:rPr>
        <w:t>²</w:t>
      </w:r>
      <w:r w:rsidRPr="00881DCE">
        <w:rPr>
          <w:rFonts w:ascii="Arial" w:hAnsi="Arial" w:cs="Arial"/>
          <w:sz w:val="24"/>
          <w:szCs w:val="24"/>
        </w:rPr>
        <w:t xml:space="preserve">, su simbolika, žyminčia Generalinio rėmėjo veiklą ar produkciją, ir kurios bus apšviestos tamsiu paros metu, jei teisės aktai nenustato ar nenustatys kitaip. </w:t>
      </w:r>
    </w:p>
    <w:p w14:paraId="060B7B38" w14:textId="24AA4EF2" w:rsidR="000010CE" w:rsidRPr="00881DCE" w:rsidRDefault="000010CE" w:rsidP="000010CE">
      <w:pPr>
        <w:rPr>
          <w:rFonts w:ascii="Arial" w:hAnsi="Arial" w:cs="Arial"/>
          <w:sz w:val="24"/>
          <w:szCs w:val="24"/>
        </w:rPr>
      </w:pPr>
      <w:r w:rsidRPr="00881DCE">
        <w:rPr>
          <w:rFonts w:ascii="Arial" w:hAnsi="Arial" w:cs="Arial"/>
          <w:sz w:val="24"/>
          <w:szCs w:val="24"/>
        </w:rPr>
        <w:t xml:space="preserve">2.3. </w:t>
      </w:r>
      <w:r w:rsidR="001104EB" w:rsidRPr="00881DCE">
        <w:rPr>
          <w:rFonts w:ascii="Arial" w:hAnsi="Arial" w:cs="Arial"/>
          <w:sz w:val="24"/>
          <w:szCs w:val="24"/>
        </w:rPr>
        <w:t>Daugiafunkcinio centro</w:t>
      </w:r>
      <w:r w:rsidRPr="00881DCE">
        <w:rPr>
          <w:rFonts w:ascii="Arial" w:hAnsi="Arial" w:cs="Arial"/>
          <w:sz w:val="24"/>
          <w:szCs w:val="24"/>
        </w:rPr>
        <w:t xml:space="preserve"> viduje virš pagrindini</w:t>
      </w:r>
      <w:r w:rsidR="001104EB" w:rsidRPr="00881DCE">
        <w:rPr>
          <w:rFonts w:ascii="Arial" w:hAnsi="Arial" w:cs="Arial"/>
          <w:sz w:val="24"/>
          <w:szCs w:val="24"/>
        </w:rPr>
        <w:t>o</w:t>
      </w:r>
      <w:r w:rsidRPr="00881DCE">
        <w:rPr>
          <w:rFonts w:ascii="Arial" w:hAnsi="Arial" w:cs="Arial"/>
          <w:sz w:val="24"/>
          <w:szCs w:val="24"/>
        </w:rPr>
        <w:t xml:space="preserve"> įėjim</w:t>
      </w:r>
      <w:r w:rsidR="001104EB" w:rsidRPr="00881DCE">
        <w:rPr>
          <w:rFonts w:ascii="Arial" w:hAnsi="Arial" w:cs="Arial"/>
          <w:sz w:val="24"/>
          <w:szCs w:val="24"/>
        </w:rPr>
        <w:t>o</w:t>
      </w:r>
      <w:r w:rsidRPr="00881DCE">
        <w:rPr>
          <w:rFonts w:ascii="Arial" w:hAnsi="Arial" w:cs="Arial"/>
          <w:sz w:val="24"/>
          <w:szCs w:val="24"/>
        </w:rPr>
        <w:t xml:space="preserve"> į </w:t>
      </w:r>
      <w:r w:rsidR="001104EB" w:rsidRPr="00881DCE">
        <w:rPr>
          <w:rFonts w:ascii="Arial" w:hAnsi="Arial" w:cs="Arial"/>
          <w:sz w:val="24"/>
          <w:szCs w:val="24"/>
        </w:rPr>
        <w:t>Daugiafunkcinio centro</w:t>
      </w:r>
      <w:r w:rsidRPr="00881DCE">
        <w:rPr>
          <w:rFonts w:ascii="Arial" w:hAnsi="Arial" w:cs="Arial"/>
          <w:sz w:val="24"/>
          <w:szCs w:val="24"/>
        </w:rPr>
        <w:t xml:space="preserve"> pagrindinę salę iš </w:t>
      </w:r>
      <w:r w:rsidR="001104EB" w:rsidRPr="00881DCE">
        <w:rPr>
          <w:rFonts w:ascii="Arial" w:hAnsi="Arial" w:cs="Arial"/>
          <w:sz w:val="24"/>
          <w:szCs w:val="24"/>
        </w:rPr>
        <w:t>Daugiafunkcinio centro</w:t>
      </w:r>
      <w:r w:rsidRPr="00881DCE">
        <w:rPr>
          <w:rFonts w:ascii="Arial" w:hAnsi="Arial" w:cs="Arial"/>
          <w:sz w:val="24"/>
          <w:szCs w:val="24"/>
        </w:rPr>
        <w:t xml:space="preserve"> viešųjų erdvių (koridorių) reklamines priemones-iškabas, vaizduojančias </w:t>
      </w:r>
      <w:r w:rsidR="001104EB" w:rsidRPr="00881DCE">
        <w:rPr>
          <w:rFonts w:ascii="Arial" w:hAnsi="Arial" w:cs="Arial"/>
          <w:sz w:val="24"/>
          <w:szCs w:val="24"/>
        </w:rPr>
        <w:t>Daugiafunkcinio centro</w:t>
      </w:r>
      <w:r w:rsidRPr="00881DCE">
        <w:rPr>
          <w:rFonts w:ascii="Arial" w:hAnsi="Arial" w:cs="Arial"/>
          <w:sz w:val="24"/>
          <w:szCs w:val="24"/>
        </w:rPr>
        <w:t xml:space="preserve"> pavadinimą. </w:t>
      </w:r>
    </w:p>
    <w:p w14:paraId="1300A1B8" w14:textId="18D90E30" w:rsidR="000010CE" w:rsidRPr="00881DCE" w:rsidRDefault="000010CE" w:rsidP="000010CE">
      <w:pPr>
        <w:rPr>
          <w:rFonts w:ascii="Arial" w:hAnsi="Arial" w:cs="Arial"/>
          <w:sz w:val="24"/>
          <w:szCs w:val="24"/>
        </w:rPr>
      </w:pPr>
      <w:r w:rsidRPr="00881DCE">
        <w:rPr>
          <w:rFonts w:ascii="Arial" w:hAnsi="Arial" w:cs="Arial"/>
          <w:sz w:val="24"/>
          <w:szCs w:val="24"/>
        </w:rPr>
        <w:t xml:space="preserve">2.4. </w:t>
      </w:r>
      <w:r w:rsidR="001104EB" w:rsidRPr="00881DCE">
        <w:rPr>
          <w:rFonts w:ascii="Arial" w:hAnsi="Arial" w:cs="Arial"/>
          <w:sz w:val="24"/>
          <w:szCs w:val="24"/>
        </w:rPr>
        <w:t>Daugiafunkcinio centro</w:t>
      </w:r>
      <w:r w:rsidRPr="00881DCE">
        <w:rPr>
          <w:rFonts w:ascii="Arial" w:hAnsi="Arial" w:cs="Arial"/>
          <w:sz w:val="24"/>
          <w:szCs w:val="24"/>
        </w:rPr>
        <w:t xml:space="preserve"> viduje – </w:t>
      </w:r>
      <w:r w:rsidR="001104EB" w:rsidRPr="00881DCE">
        <w:rPr>
          <w:rFonts w:ascii="Arial" w:hAnsi="Arial" w:cs="Arial"/>
          <w:sz w:val="24"/>
          <w:szCs w:val="24"/>
        </w:rPr>
        <w:t>Daugiafunkcinio centro</w:t>
      </w:r>
      <w:r w:rsidRPr="00881DCE">
        <w:rPr>
          <w:rFonts w:ascii="Arial" w:hAnsi="Arial" w:cs="Arial"/>
          <w:sz w:val="24"/>
          <w:szCs w:val="24"/>
        </w:rPr>
        <w:t xml:space="preserve"> nuorodų sistemą su </w:t>
      </w:r>
      <w:r w:rsidR="001104EB" w:rsidRPr="00881DCE">
        <w:rPr>
          <w:rFonts w:ascii="Arial" w:hAnsi="Arial" w:cs="Arial"/>
          <w:sz w:val="24"/>
          <w:szCs w:val="24"/>
        </w:rPr>
        <w:t>Daugiafunkcinio centro</w:t>
      </w:r>
      <w:r w:rsidRPr="00881DCE">
        <w:rPr>
          <w:rFonts w:ascii="Arial" w:hAnsi="Arial" w:cs="Arial"/>
          <w:sz w:val="24"/>
          <w:szCs w:val="24"/>
        </w:rPr>
        <w:t xml:space="preserve"> pavadinimu, skirtą lankytojų srautams nukreipti į </w:t>
      </w:r>
      <w:r w:rsidR="001104EB" w:rsidRPr="00881DCE">
        <w:rPr>
          <w:rFonts w:ascii="Arial" w:hAnsi="Arial" w:cs="Arial"/>
          <w:sz w:val="24"/>
          <w:szCs w:val="24"/>
        </w:rPr>
        <w:t>Daugiafunkcinio centro</w:t>
      </w:r>
      <w:r w:rsidRPr="00881DCE">
        <w:rPr>
          <w:rFonts w:ascii="Arial" w:hAnsi="Arial" w:cs="Arial"/>
          <w:sz w:val="24"/>
          <w:szCs w:val="24"/>
        </w:rPr>
        <w:t xml:space="preserve"> pagrindinę salę, prekybos taškus ir kitas erdves. </w:t>
      </w:r>
    </w:p>
    <w:p w14:paraId="776B1C13" w14:textId="099ADBD2" w:rsidR="000010CE" w:rsidRPr="00881DCE" w:rsidRDefault="000010CE" w:rsidP="000010CE">
      <w:pPr>
        <w:rPr>
          <w:rFonts w:ascii="Arial" w:hAnsi="Arial" w:cs="Arial"/>
          <w:sz w:val="24"/>
          <w:szCs w:val="24"/>
        </w:rPr>
      </w:pPr>
      <w:r w:rsidRPr="00881DCE">
        <w:rPr>
          <w:rFonts w:ascii="Arial" w:hAnsi="Arial" w:cs="Arial"/>
          <w:sz w:val="24"/>
          <w:szCs w:val="24"/>
        </w:rPr>
        <w:t xml:space="preserve">2.5. </w:t>
      </w:r>
      <w:r w:rsidR="001104EB" w:rsidRPr="00881DCE">
        <w:rPr>
          <w:rFonts w:ascii="Arial" w:hAnsi="Arial" w:cs="Arial"/>
          <w:sz w:val="24"/>
          <w:szCs w:val="24"/>
        </w:rPr>
        <w:t>Daugiafunkcinio centro</w:t>
      </w:r>
      <w:r w:rsidRPr="00881DCE">
        <w:rPr>
          <w:rFonts w:ascii="Arial" w:hAnsi="Arial" w:cs="Arial"/>
          <w:sz w:val="24"/>
          <w:szCs w:val="24"/>
        </w:rPr>
        <w:t xml:space="preserve"> krepšinio aikštelės šoninėje dalyje – </w:t>
      </w:r>
      <w:r w:rsidR="001104EB" w:rsidRPr="00881DCE">
        <w:rPr>
          <w:rFonts w:ascii="Arial" w:hAnsi="Arial" w:cs="Arial"/>
          <w:sz w:val="24"/>
          <w:szCs w:val="24"/>
        </w:rPr>
        <w:t>Daugiafunkcinio centro</w:t>
      </w:r>
      <w:r w:rsidRPr="00881DCE">
        <w:rPr>
          <w:rFonts w:ascii="Arial" w:hAnsi="Arial" w:cs="Arial"/>
          <w:sz w:val="24"/>
          <w:szCs w:val="24"/>
        </w:rPr>
        <w:t xml:space="preserve"> pavadinimą. </w:t>
      </w:r>
    </w:p>
    <w:p w14:paraId="0619AFA9" w14:textId="3D9AEF13" w:rsidR="000010CE" w:rsidRPr="00881DCE" w:rsidRDefault="000010CE" w:rsidP="000010CE">
      <w:pPr>
        <w:rPr>
          <w:rFonts w:ascii="Arial" w:hAnsi="Arial" w:cs="Arial"/>
          <w:sz w:val="24"/>
          <w:szCs w:val="24"/>
        </w:rPr>
      </w:pPr>
      <w:r w:rsidRPr="00881DCE">
        <w:rPr>
          <w:rFonts w:ascii="Arial" w:hAnsi="Arial" w:cs="Arial"/>
          <w:sz w:val="24"/>
          <w:szCs w:val="24"/>
        </w:rPr>
        <w:t xml:space="preserve">3. Užtikrinti, kad Generalinio rėmėjo bendras įrengtos vidaus reklamos plotas </w:t>
      </w:r>
      <w:r w:rsidR="001104EB" w:rsidRPr="00881DCE">
        <w:rPr>
          <w:rFonts w:ascii="Arial" w:hAnsi="Arial" w:cs="Arial"/>
          <w:sz w:val="24"/>
          <w:szCs w:val="24"/>
        </w:rPr>
        <w:t>Daugiafunkciniame centre</w:t>
      </w:r>
      <w:r w:rsidRPr="00881DCE">
        <w:rPr>
          <w:rFonts w:ascii="Arial" w:hAnsi="Arial" w:cs="Arial"/>
          <w:sz w:val="24"/>
          <w:szCs w:val="24"/>
        </w:rPr>
        <w:t xml:space="preserve"> nebus didesnis kaip </w:t>
      </w:r>
      <w:r w:rsidR="00881DCE" w:rsidRPr="00881DCE">
        <w:rPr>
          <w:rFonts w:ascii="Arial" w:hAnsi="Arial" w:cs="Arial"/>
          <w:sz w:val="24"/>
          <w:szCs w:val="24"/>
        </w:rPr>
        <w:t>80</w:t>
      </w:r>
      <w:r w:rsidRPr="00881DCE">
        <w:rPr>
          <w:rFonts w:ascii="Arial" w:hAnsi="Arial" w:cs="Arial"/>
          <w:sz w:val="24"/>
          <w:szCs w:val="24"/>
        </w:rPr>
        <w:t xml:space="preserve"> m</w:t>
      </w:r>
      <w:r w:rsidR="00881DCE" w:rsidRPr="00D05011">
        <w:rPr>
          <w:rFonts w:ascii="Times New Roman" w:hAnsi="Times New Roman" w:cs="Times New Roman"/>
          <w:b/>
          <w:bCs/>
          <w:sz w:val="24"/>
          <w:szCs w:val="24"/>
        </w:rPr>
        <w:t>²</w:t>
      </w:r>
      <w:r w:rsidRPr="00881DCE">
        <w:rPr>
          <w:rFonts w:ascii="Arial" w:hAnsi="Arial" w:cs="Arial"/>
          <w:sz w:val="24"/>
          <w:szCs w:val="24"/>
        </w:rPr>
        <w:t xml:space="preserve">. </w:t>
      </w:r>
    </w:p>
    <w:p w14:paraId="6D683B61" w14:textId="5AB02781" w:rsidR="000010CE" w:rsidRPr="00906A0C" w:rsidRDefault="000010CE" w:rsidP="000010CE">
      <w:pPr>
        <w:rPr>
          <w:rFonts w:ascii="Arial" w:hAnsi="Arial" w:cs="Arial"/>
          <w:color w:val="000000" w:themeColor="text1"/>
          <w:sz w:val="24"/>
          <w:szCs w:val="24"/>
        </w:rPr>
      </w:pPr>
      <w:r w:rsidRPr="00906A0C">
        <w:rPr>
          <w:rFonts w:ascii="Arial" w:hAnsi="Arial" w:cs="Arial"/>
          <w:color w:val="000000" w:themeColor="text1"/>
          <w:sz w:val="24"/>
          <w:szCs w:val="24"/>
        </w:rPr>
        <w:lastRenderedPageBreak/>
        <w:t xml:space="preserve">4. Įrengiant išorinę reklamą </w:t>
      </w:r>
      <w:r w:rsidR="004B2F13" w:rsidRPr="00906A0C">
        <w:rPr>
          <w:rFonts w:ascii="Arial" w:hAnsi="Arial" w:cs="Arial"/>
          <w:color w:val="000000" w:themeColor="text1"/>
          <w:sz w:val="24"/>
          <w:szCs w:val="24"/>
        </w:rPr>
        <w:t>Daugiafunkcinio centro</w:t>
      </w:r>
      <w:r w:rsidRPr="00906A0C">
        <w:rPr>
          <w:rFonts w:ascii="Arial" w:hAnsi="Arial" w:cs="Arial"/>
          <w:color w:val="000000" w:themeColor="text1"/>
          <w:sz w:val="24"/>
          <w:szCs w:val="24"/>
        </w:rPr>
        <w:t xml:space="preserve"> išorėje gauti leidimą teisės aktų nustatyta tvarka ir savo sąskaita sumokėti visus mokesčius ar rinkliavas, reikalingas leidimui gauti. </w:t>
      </w:r>
    </w:p>
    <w:p w14:paraId="6A1BF5E5" w14:textId="7F21286F" w:rsidR="000010CE" w:rsidRDefault="000010CE" w:rsidP="000010CE">
      <w:pPr>
        <w:rPr>
          <w:rFonts w:ascii="Arial" w:hAnsi="Arial" w:cs="Arial"/>
          <w:sz w:val="24"/>
          <w:szCs w:val="24"/>
        </w:rPr>
      </w:pPr>
      <w:r w:rsidRPr="000010CE">
        <w:rPr>
          <w:rFonts w:ascii="Arial" w:hAnsi="Arial" w:cs="Arial"/>
          <w:sz w:val="24"/>
          <w:szCs w:val="24"/>
        </w:rPr>
        <w:t xml:space="preserve">5. Užtikrinti, kad skleidžiama bet kokia išorinė reklama </w:t>
      </w:r>
      <w:r w:rsidR="004B2F13">
        <w:rPr>
          <w:rFonts w:ascii="Arial" w:hAnsi="Arial" w:cs="Arial"/>
          <w:sz w:val="24"/>
          <w:szCs w:val="24"/>
        </w:rPr>
        <w:t>Daugiafunkciniame centre</w:t>
      </w:r>
      <w:r w:rsidRPr="000010CE">
        <w:rPr>
          <w:rFonts w:ascii="Arial" w:hAnsi="Arial" w:cs="Arial"/>
          <w:sz w:val="24"/>
          <w:szCs w:val="24"/>
        </w:rPr>
        <w:t xml:space="preserve"> ir reklama </w:t>
      </w:r>
      <w:r w:rsidR="004B2F13">
        <w:rPr>
          <w:rFonts w:ascii="Arial" w:hAnsi="Arial" w:cs="Arial"/>
          <w:sz w:val="24"/>
          <w:szCs w:val="24"/>
        </w:rPr>
        <w:t>Daugiafunkcinio centro</w:t>
      </w:r>
      <w:r w:rsidRPr="000010CE">
        <w:rPr>
          <w:rFonts w:ascii="Arial" w:hAnsi="Arial" w:cs="Arial"/>
          <w:sz w:val="24"/>
          <w:szCs w:val="24"/>
        </w:rPr>
        <w:t xml:space="preserve"> viduje atitiks ir neprieštaraus Lietuvos Respublikos reklamos įstatymo ir kitų teisės aktų reikalavimams. </w:t>
      </w:r>
    </w:p>
    <w:p w14:paraId="2889109F" w14:textId="48F6B445" w:rsidR="000010CE" w:rsidRDefault="000010CE" w:rsidP="000010CE">
      <w:pPr>
        <w:rPr>
          <w:rFonts w:ascii="Arial" w:hAnsi="Arial" w:cs="Arial"/>
          <w:sz w:val="24"/>
          <w:szCs w:val="24"/>
        </w:rPr>
      </w:pPr>
      <w:r w:rsidRPr="000010CE">
        <w:rPr>
          <w:rFonts w:ascii="Arial" w:hAnsi="Arial" w:cs="Arial"/>
          <w:sz w:val="24"/>
          <w:szCs w:val="24"/>
        </w:rPr>
        <w:t xml:space="preserve">6. Užtikrinti, kad skleidžiama </w:t>
      </w:r>
      <w:r w:rsidR="004B2F13">
        <w:rPr>
          <w:rFonts w:ascii="Arial" w:hAnsi="Arial" w:cs="Arial"/>
          <w:sz w:val="24"/>
          <w:szCs w:val="24"/>
        </w:rPr>
        <w:t>Daugiafunkciniame centre</w:t>
      </w:r>
      <w:r w:rsidRPr="000010CE">
        <w:rPr>
          <w:rFonts w:ascii="Arial" w:hAnsi="Arial" w:cs="Arial"/>
          <w:sz w:val="24"/>
          <w:szCs w:val="24"/>
        </w:rPr>
        <w:t xml:space="preserve"> reklama bus išimtinai susijusi su Generalinio rėmėjo Prekės ženklu ar jo produkcija, kuri atitinka Konkurso sąlygas.</w:t>
      </w:r>
    </w:p>
    <w:p w14:paraId="78F357B8" w14:textId="60E7E8E6" w:rsidR="00F86BA1" w:rsidRDefault="00F86BA1" w:rsidP="000010CE">
      <w:pPr>
        <w:rPr>
          <w:rFonts w:ascii="Arial" w:hAnsi="Arial" w:cs="Arial"/>
          <w:sz w:val="24"/>
          <w:szCs w:val="24"/>
        </w:rPr>
      </w:pPr>
      <w:r w:rsidRPr="00F86BA1">
        <w:rPr>
          <w:rFonts w:ascii="Arial" w:hAnsi="Arial" w:cs="Arial"/>
          <w:sz w:val="24"/>
          <w:szCs w:val="24"/>
        </w:rPr>
        <w:t xml:space="preserve">7. Užtikrinti, kad </w:t>
      </w:r>
      <w:r w:rsidR="00196603">
        <w:rPr>
          <w:rFonts w:ascii="Arial" w:hAnsi="Arial" w:cs="Arial"/>
          <w:sz w:val="24"/>
          <w:szCs w:val="24"/>
        </w:rPr>
        <w:t>Sporto c</w:t>
      </w:r>
      <w:r w:rsidRPr="00F86BA1">
        <w:rPr>
          <w:rFonts w:ascii="Arial" w:hAnsi="Arial" w:cs="Arial"/>
          <w:sz w:val="24"/>
          <w:szCs w:val="24"/>
        </w:rPr>
        <w:t xml:space="preserve">entro generalinio rėmėjo skleidžiama bet kokia išorinė reklama </w:t>
      </w:r>
      <w:r w:rsidR="00196603">
        <w:rPr>
          <w:rFonts w:ascii="Arial" w:hAnsi="Arial" w:cs="Arial"/>
          <w:sz w:val="24"/>
          <w:szCs w:val="24"/>
        </w:rPr>
        <w:t>Daugiafunkciniame centre</w:t>
      </w:r>
      <w:r w:rsidRPr="00F86BA1">
        <w:rPr>
          <w:rFonts w:ascii="Arial" w:hAnsi="Arial" w:cs="Arial"/>
          <w:sz w:val="24"/>
          <w:szCs w:val="24"/>
        </w:rPr>
        <w:t xml:space="preserve">, įskaitant </w:t>
      </w:r>
      <w:r w:rsidR="00196603">
        <w:rPr>
          <w:rFonts w:ascii="Arial" w:hAnsi="Arial" w:cs="Arial"/>
          <w:sz w:val="24"/>
          <w:szCs w:val="24"/>
        </w:rPr>
        <w:t>Daugiafunkcinio centro</w:t>
      </w:r>
      <w:r w:rsidRPr="00F86BA1">
        <w:rPr>
          <w:rFonts w:ascii="Arial" w:hAnsi="Arial" w:cs="Arial"/>
          <w:sz w:val="24"/>
          <w:szCs w:val="24"/>
        </w:rPr>
        <w:t xml:space="preserve"> pavadinimą, ir reklama </w:t>
      </w:r>
      <w:r w:rsidR="00196603">
        <w:rPr>
          <w:rFonts w:ascii="Arial" w:hAnsi="Arial" w:cs="Arial"/>
          <w:sz w:val="24"/>
          <w:szCs w:val="24"/>
        </w:rPr>
        <w:t>Daugiafunkcinio centro</w:t>
      </w:r>
      <w:r w:rsidRPr="00F86BA1">
        <w:rPr>
          <w:rFonts w:ascii="Arial" w:hAnsi="Arial" w:cs="Arial"/>
          <w:sz w:val="24"/>
          <w:szCs w:val="24"/>
        </w:rPr>
        <w:t xml:space="preserve"> viduje negali būti susijusi su tabako gaminių, alkoholio, azartinių lošimų reklama. </w:t>
      </w:r>
    </w:p>
    <w:p w14:paraId="06894CDE" w14:textId="5D568E19" w:rsidR="00F86BA1" w:rsidRDefault="00F86BA1" w:rsidP="000010CE">
      <w:pPr>
        <w:rPr>
          <w:rFonts w:ascii="Arial" w:hAnsi="Arial" w:cs="Arial"/>
          <w:sz w:val="24"/>
          <w:szCs w:val="24"/>
        </w:rPr>
      </w:pPr>
      <w:r w:rsidRPr="00F86BA1">
        <w:rPr>
          <w:rFonts w:ascii="Arial" w:hAnsi="Arial" w:cs="Arial"/>
          <w:sz w:val="24"/>
          <w:szCs w:val="24"/>
        </w:rPr>
        <w:t xml:space="preserve">8. Be išankstinio raštiško </w:t>
      </w:r>
      <w:r w:rsidR="00196603">
        <w:rPr>
          <w:rFonts w:ascii="Arial" w:hAnsi="Arial" w:cs="Arial"/>
          <w:sz w:val="24"/>
          <w:szCs w:val="24"/>
        </w:rPr>
        <w:t>Sporto c</w:t>
      </w:r>
      <w:r w:rsidRPr="00F86BA1">
        <w:rPr>
          <w:rFonts w:ascii="Arial" w:hAnsi="Arial" w:cs="Arial"/>
          <w:sz w:val="24"/>
          <w:szCs w:val="24"/>
        </w:rPr>
        <w:t xml:space="preserve">entro direktoriaus sutikimo neperleisti jokių iš šios Sutarties kylančių teisių, pareigų ar įsipareigojimų tretiesiems asmenims. </w:t>
      </w:r>
    </w:p>
    <w:p w14:paraId="54F4623F" w14:textId="1530B64E" w:rsidR="00755C2B" w:rsidRDefault="00F86BA1" w:rsidP="000010CE">
      <w:pPr>
        <w:rPr>
          <w:rFonts w:ascii="Arial" w:hAnsi="Arial" w:cs="Arial"/>
          <w:sz w:val="24"/>
          <w:szCs w:val="24"/>
        </w:rPr>
      </w:pPr>
      <w:r>
        <w:rPr>
          <w:rFonts w:ascii="Arial" w:hAnsi="Arial" w:cs="Arial"/>
          <w:sz w:val="24"/>
          <w:szCs w:val="24"/>
        </w:rPr>
        <w:t>9</w:t>
      </w:r>
      <w:r w:rsidRPr="00F86BA1">
        <w:rPr>
          <w:rFonts w:ascii="Arial" w:hAnsi="Arial" w:cs="Arial"/>
          <w:sz w:val="24"/>
          <w:szCs w:val="24"/>
        </w:rPr>
        <w:t xml:space="preserve">. Pasibaigus Sutarties galiojimui ar ją nutraukus anksčiau termino joje nustatytais pagrindais, ne vėliau kaip per 60 kalendorinių dienų nuo Sutarties nutraukimo datos savo sąskaita pašalinti (demontuoti ir išvežti) visas reklamos priemones (stendus, iškabas, užrašus ir kita), kurios buvo įrengtos remiantis Sutartimi nepadarant žalos </w:t>
      </w:r>
      <w:r w:rsidR="00196603">
        <w:rPr>
          <w:rFonts w:ascii="Arial" w:hAnsi="Arial" w:cs="Arial"/>
          <w:sz w:val="24"/>
          <w:szCs w:val="24"/>
        </w:rPr>
        <w:t>Daugiafunkciniam centrui</w:t>
      </w:r>
      <w:r w:rsidRPr="00F86BA1">
        <w:rPr>
          <w:rFonts w:ascii="Arial" w:hAnsi="Arial" w:cs="Arial"/>
          <w:sz w:val="24"/>
          <w:szCs w:val="24"/>
        </w:rPr>
        <w:t xml:space="preserve"> ir jo įrangai. Kai juridinio asmens vardu paraišką pasirašo ne juridinio asmens vadovas, turi būti pridedamas įgaliojimas pasirašyti paraišką.</w:t>
      </w:r>
    </w:p>
    <w:p w14:paraId="749642E5" w14:textId="77777777" w:rsidR="00196603" w:rsidRDefault="00196603" w:rsidP="000010CE">
      <w:pPr>
        <w:rPr>
          <w:rFonts w:ascii="Arial" w:hAnsi="Arial" w:cs="Arial"/>
          <w:sz w:val="24"/>
          <w:szCs w:val="24"/>
        </w:rPr>
      </w:pPr>
    </w:p>
    <w:p w14:paraId="7F5EA667" w14:textId="77777777" w:rsidR="00755C2B" w:rsidRDefault="00755C2B" w:rsidP="000010CE">
      <w:pPr>
        <w:rPr>
          <w:rFonts w:ascii="Arial" w:hAnsi="Arial" w:cs="Arial"/>
          <w:sz w:val="24"/>
          <w:szCs w:val="24"/>
        </w:rPr>
      </w:pPr>
    </w:p>
    <w:p w14:paraId="153CC56D" w14:textId="3833AA49" w:rsidR="00F86BA1" w:rsidRPr="00755C2B" w:rsidRDefault="00F86BA1" w:rsidP="000010CE">
      <w:pPr>
        <w:rPr>
          <w:rFonts w:ascii="Arial" w:hAnsi="Arial" w:cs="Arial"/>
          <w:sz w:val="18"/>
          <w:szCs w:val="18"/>
        </w:rPr>
      </w:pPr>
      <w:r w:rsidRPr="00F86BA1">
        <w:rPr>
          <w:rFonts w:ascii="Arial" w:hAnsi="Arial" w:cs="Arial"/>
          <w:sz w:val="24"/>
          <w:szCs w:val="24"/>
        </w:rPr>
        <w:t xml:space="preserve"> ____________________</w:t>
      </w:r>
      <w:r w:rsidR="00755C2B">
        <w:rPr>
          <w:rFonts w:ascii="Arial" w:hAnsi="Arial" w:cs="Arial"/>
          <w:sz w:val="24"/>
          <w:szCs w:val="24"/>
        </w:rPr>
        <w:t xml:space="preserve"> </w:t>
      </w:r>
      <w:r w:rsidRPr="00F86BA1">
        <w:rPr>
          <w:rFonts w:ascii="Arial" w:hAnsi="Arial" w:cs="Arial"/>
          <w:sz w:val="24"/>
          <w:szCs w:val="24"/>
        </w:rPr>
        <w:t xml:space="preserve">______________________ _______________________ </w:t>
      </w:r>
      <w:r w:rsidR="00755C2B">
        <w:rPr>
          <w:rFonts w:ascii="Arial" w:hAnsi="Arial" w:cs="Arial"/>
          <w:sz w:val="24"/>
          <w:szCs w:val="24"/>
        </w:rPr>
        <w:t xml:space="preserve">        </w:t>
      </w:r>
      <w:r w:rsidR="00755C2B">
        <w:rPr>
          <w:rFonts w:ascii="Arial" w:hAnsi="Arial" w:cs="Arial"/>
          <w:sz w:val="24"/>
          <w:szCs w:val="24"/>
        </w:rPr>
        <w:tab/>
      </w:r>
      <w:r w:rsidRPr="00755C2B">
        <w:rPr>
          <w:rFonts w:ascii="Arial" w:hAnsi="Arial" w:cs="Arial"/>
          <w:sz w:val="18"/>
          <w:szCs w:val="18"/>
        </w:rPr>
        <w:t xml:space="preserve">(pareigos) </w:t>
      </w:r>
      <w:r w:rsidR="00755C2B" w:rsidRPr="00755C2B">
        <w:rPr>
          <w:rFonts w:ascii="Arial" w:hAnsi="Arial" w:cs="Arial"/>
          <w:sz w:val="18"/>
          <w:szCs w:val="18"/>
        </w:rPr>
        <w:t xml:space="preserve">                            </w:t>
      </w:r>
      <w:r w:rsidR="00755C2B">
        <w:rPr>
          <w:rFonts w:ascii="Arial" w:hAnsi="Arial" w:cs="Arial"/>
          <w:sz w:val="18"/>
          <w:szCs w:val="18"/>
        </w:rPr>
        <w:t xml:space="preserve">                    </w:t>
      </w:r>
      <w:r w:rsidRPr="00755C2B">
        <w:rPr>
          <w:rFonts w:ascii="Arial" w:hAnsi="Arial" w:cs="Arial"/>
          <w:sz w:val="18"/>
          <w:szCs w:val="18"/>
        </w:rPr>
        <w:t xml:space="preserve">(parašas) </w:t>
      </w:r>
      <w:r w:rsidR="00755C2B" w:rsidRPr="00755C2B">
        <w:rPr>
          <w:rFonts w:ascii="Arial" w:hAnsi="Arial" w:cs="Arial"/>
          <w:sz w:val="18"/>
          <w:szCs w:val="18"/>
        </w:rPr>
        <w:t xml:space="preserve">                        </w:t>
      </w:r>
      <w:r w:rsidR="00755C2B">
        <w:rPr>
          <w:rFonts w:ascii="Arial" w:hAnsi="Arial" w:cs="Arial"/>
          <w:sz w:val="18"/>
          <w:szCs w:val="18"/>
        </w:rPr>
        <w:t xml:space="preserve">                </w:t>
      </w:r>
      <w:r w:rsidRPr="00755C2B">
        <w:rPr>
          <w:rFonts w:ascii="Arial" w:hAnsi="Arial" w:cs="Arial"/>
          <w:sz w:val="18"/>
          <w:szCs w:val="18"/>
        </w:rPr>
        <w:t>(vardas ir pavardė)</w:t>
      </w:r>
    </w:p>
    <w:sectPr w:rsidR="00F86BA1" w:rsidRPr="00755C2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1F"/>
    <w:rsid w:val="000010CE"/>
    <w:rsid w:val="001104EB"/>
    <w:rsid w:val="001927E1"/>
    <w:rsid w:val="00196603"/>
    <w:rsid w:val="003D6B99"/>
    <w:rsid w:val="004B2F13"/>
    <w:rsid w:val="00681A68"/>
    <w:rsid w:val="00755C2B"/>
    <w:rsid w:val="00811C4E"/>
    <w:rsid w:val="00881DCE"/>
    <w:rsid w:val="00906A0C"/>
    <w:rsid w:val="00B8421F"/>
    <w:rsid w:val="00C8286E"/>
    <w:rsid w:val="00CE380B"/>
    <w:rsid w:val="00F86B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CEC23"/>
  <w15:chartTrackingRefBased/>
  <w15:docId w15:val="{CE24BC5A-46B1-4BF0-8061-862B35D56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842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842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8421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8421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8421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8421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8421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8421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8421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8421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8421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8421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8421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8421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8421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8421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8421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8421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8421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8421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8421F"/>
    <w:pPr>
      <w:numPr>
        <w:ilvl w:val="1"/>
      </w:numPr>
      <w:spacing w:after="160"/>
      <w:ind w:firstLine="72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8421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8421F"/>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B8421F"/>
    <w:rPr>
      <w:i/>
      <w:iCs/>
      <w:color w:val="404040" w:themeColor="text1" w:themeTint="BF"/>
    </w:rPr>
  </w:style>
  <w:style w:type="paragraph" w:styleId="Sraopastraipa">
    <w:name w:val="List Paragraph"/>
    <w:basedOn w:val="prastasis"/>
    <w:uiPriority w:val="34"/>
    <w:qFormat/>
    <w:rsid w:val="00B8421F"/>
    <w:pPr>
      <w:ind w:left="720"/>
      <w:contextualSpacing/>
    </w:pPr>
  </w:style>
  <w:style w:type="character" w:styleId="Rykuspabraukimas">
    <w:name w:val="Intense Emphasis"/>
    <w:basedOn w:val="Numatytasispastraiposriftas"/>
    <w:uiPriority w:val="21"/>
    <w:qFormat/>
    <w:rsid w:val="00B8421F"/>
    <w:rPr>
      <w:i/>
      <w:iCs/>
      <w:color w:val="2F5496" w:themeColor="accent1" w:themeShade="BF"/>
    </w:rPr>
  </w:style>
  <w:style w:type="paragraph" w:styleId="Iskirtacitata">
    <w:name w:val="Intense Quote"/>
    <w:basedOn w:val="prastasis"/>
    <w:next w:val="prastasis"/>
    <w:link w:val="IskirtacitataDiagrama"/>
    <w:uiPriority w:val="30"/>
    <w:qFormat/>
    <w:rsid w:val="00B842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8421F"/>
    <w:rPr>
      <w:i/>
      <w:iCs/>
      <w:color w:val="2F5496" w:themeColor="accent1" w:themeShade="BF"/>
    </w:rPr>
  </w:style>
  <w:style w:type="character" w:styleId="Rykinuoroda">
    <w:name w:val="Intense Reference"/>
    <w:basedOn w:val="Numatytasispastraiposriftas"/>
    <w:uiPriority w:val="32"/>
    <w:qFormat/>
    <w:rsid w:val="00B842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976</TotalTime>
  <Pages>1</Pages>
  <Words>648</Words>
  <Characters>3700</Characters>
  <Application>Microsoft Office Word</Application>
  <DocSecurity>0</DocSecurity>
  <Lines>30</Lines>
  <Paragraphs>8</Paragraphs>
  <ScaleCrop>false</ScaleCrop>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Riškienė</dc:creator>
  <cp:keywords/>
  <dc:description/>
  <cp:lastModifiedBy>Lina</cp:lastModifiedBy>
  <cp:revision>15</cp:revision>
  <cp:lastPrinted>2026-01-20T15:22:00Z</cp:lastPrinted>
  <dcterms:created xsi:type="dcterms:W3CDTF">2025-10-28T14:27:00Z</dcterms:created>
  <dcterms:modified xsi:type="dcterms:W3CDTF">2026-01-20T15:22:00Z</dcterms:modified>
</cp:coreProperties>
</file>